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7B" w:rsidRDefault="0043567B" w:rsidP="0043567B">
      <w:pPr>
        <w:pStyle w:val="a3"/>
        <w:adjustRightInd w:val="0"/>
        <w:snapToGrid w:val="0"/>
        <w:spacing w:before="0" w:beforeAutospacing="0" w:after="0" w:afterAutospacing="0"/>
        <w:rPr>
          <w:rFonts w:ascii="方正小标宋简体" w:eastAsia="方正小标宋简体"/>
          <w:sz w:val="36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43567B" w:rsidRDefault="0043567B" w:rsidP="0043567B">
      <w:pPr>
        <w:pStyle w:val="a3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贯彻</w:t>
      </w:r>
      <w:r w:rsidRPr="004A25D2">
        <w:rPr>
          <w:rFonts w:ascii="方正小标宋简体" w:eastAsia="方正小标宋简体" w:hint="eastAsia"/>
          <w:sz w:val="36"/>
        </w:rPr>
        <w:t>落实《意见》实施方案</w:t>
      </w:r>
    </w:p>
    <w:p w:rsidR="0043567B" w:rsidRDefault="0043567B" w:rsidP="0043567B">
      <w:pPr>
        <w:pStyle w:val="a3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sz w:val="36"/>
        </w:rPr>
      </w:pPr>
      <w:r w:rsidRPr="004A25D2">
        <w:rPr>
          <w:rFonts w:ascii="方正小标宋简体" w:eastAsia="方正小标宋简体" w:hint="eastAsia"/>
          <w:sz w:val="36"/>
        </w:rPr>
        <w:t>主要内容参考提纲</w:t>
      </w:r>
      <w:r w:rsidRPr="009F240D">
        <w:rPr>
          <w:rFonts w:ascii="方正小标宋简体" w:eastAsia="方正小标宋简体" w:hint="eastAsia"/>
          <w:sz w:val="36"/>
        </w:rPr>
        <w:t xml:space="preserve">　　</w:t>
      </w:r>
    </w:p>
    <w:p w:rsidR="0043567B" w:rsidRDefault="0043567B" w:rsidP="0043567B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方正小标宋简体" w:eastAsia="方正小标宋简体" w:hint="eastAsia"/>
          <w:sz w:val="36"/>
        </w:rPr>
      </w:pPr>
    </w:p>
    <w:p w:rsidR="0043567B" w:rsidRPr="005C1E6C" w:rsidRDefault="0043567B" w:rsidP="0043567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Style w:val="a4"/>
          <w:rFonts w:hint="eastAsia"/>
        </w:rPr>
      </w:pPr>
      <w:r w:rsidRPr="00E45D11">
        <w:rPr>
          <w:rStyle w:val="a4"/>
          <w:rFonts w:ascii="黑体" w:eastAsia="黑体" w:hAnsi="黑体" w:hint="eastAsia"/>
          <w:b w:val="0"/>
          <w:sz w:val="32"/>
          <w:szCs w:val="32"/>
        </w:rPr>
        <w:t>一、</w:t>
      </w:r>
      <w:r>
        <w:rPr>
          <w:rStyle w:val="a4"/>
          <w:rFonts w:ascii="黑体" w:eastAsia="黑体" w:hAnsi="黑体" w:hint="eastAsia"/>
          <w:b w:val="0"/>
          <w:sz w:val="32"/>
          <w:szCs w:val="32"/>
        </w:rPr>
        <w:t>工作目标</w:t>
      </w:r>
    </w:p>
    <w:p w:rsidR="0043567B" w:rsidRDefault="0043567B" w:rsidP="0043567B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Times New Roman" w:cs="Times New Roman"/>
          <w:sz w:val="32"/>
          <w:szCs w:val="32"/>
        </w:rPr>
      </w:pPr>
      <w:r w:rsidRPr="00E45D11">
        <w:rPr>
          <w:rFonts w:ascii="仿宋_GB2312" w:eastAsia="仿宋_GB2312" w:hAnsi="Times New Roman" w:cs="Times New Roman" w:hint="eastAsia"/>
          <w:sz w:val="32"/>
          <w:szCs w:val="32"/>
        </w:rPr>
        <w:t>当地</w:t>
      </w:r>
      <w:r w:rsidRPr="00333D10">
        <w:rPr>
          <w:rFonts w:ascii="Times New Roman" w:eastAsia="仿宋_GB2312" w:hAnsi="Times New Roman" w:cs="Times New Roman"/>
          <w:sz w:val="32"/>
          <w:szCs w:val="32"/>
        </w:rPr>
        <w:t>2018—2022</w:t>
      </w:r>
      <w:r w:rsidRPr="00333D10">
        <w:rPr>
          <w:rFonts w:ascii="Times New Roman" w:eastAsia="仿宋_GB2312" w:hAnsi="Times New Roman" w:cs="Times New Roman"/>
          <w:sz w:val="32"/>
          <w:szCs w:val="32"/>
        </w:rPr>
        <w:t>年进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一步调整优化结构，加强教育经费投入使用管理，提高教育经费使用效益的总体目标和分年度目标。</w:t>
      </w:r>
    </w:p>
    <w:p w:rsidR="0043567B" w:rsidRPr="00E45D11" w:rsidRDefault="0043567B" w:rsidP="0043567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Style w:val="a4"/>
          <w:rFonts w:ascii="黑体" w:eastAsia="黑体" w:hAnsi="黑体"/>
        </w:rPr>
      </w:pPr>
      <w:r w:rsidRPr="00E45D11">
        <w:rPr>
          <w:rStyle w:val="a4"/>
          <w:rFonts w:ascii="黑体" w:eastAsia="黑体" w:hAnsi="黑体" w:hint="eastAsia"/>
          <w:b w:val="0"/>
          <w:sz w:val="32"/>
          <w:szCs w:val="32"/>
        </w:rPr>
        <w:t>二、</w:t>
      </w:r>
      <w:r>
        <w:rPr>
          <w:rStyle w:val="a4"/>
          <w:rFonts w:ascii="黑体" w:eastAsia="黑体" w:hAnsi="黑体" w:hint="eastAsia"/>
          <w:b w:val="0"/>
          <w:sz w:val="32"/>
          <w:szCs w:val="32"/>
        </w:rPr>
        <w:t>工作原则</w:t>
      </w:r>
    </w:p>
    <w:p w:rsidR="0043567B" w:rsidRPr="00E45D11" w:rsidRDefault="0043567B" w:rsidP="0043567B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 w:rsidRPr="00E45D11">
        <w:rPr>
          <w:rFonts w:ascii="仿宋_GB2312" w:eastAsia="仿宋_GB2312" w:hint="eastAsia"/>
          <w:sz w:val="32"/>
          <w:szCs w:val="32"/>
        </w:rPr>
        <w:t xml:space="preserve">　　</w:t>
      </w:r>
      <w:r w:rsidRPr="00804345">
        <w:rPr>
          <w:rFonts w:ascii="仿宋_GB2312" w:eastAsia="仿宋_GB2312" w:hAnsi="仿宋" w:hint="eastAsia"/>
          <w:sz w:val="32"/>
          <w:szCs w:val="32"/>
        </w:rPr>
        <w:t>实现工作目标所遵循</w:t>
      </w:r>
      <w:r w:rsidRPr="00804345">
        <w:rPr>
          <w:rFonts w:ascii="仿宋_GB2312" w:eastAsia="仿宋_GB2312" w:hAnsi="仿宋"/>
          <w:sz w:val="32"/>
          <w:szCs w:val="32"/>
        </w:rPr>
        <w:t>的工作守则、方针</w:t>
      </w:r>
      <w:r w:rsidRPr="00E45D11">
        <w:rPr>
          <w:rFonts w:ascii="仿宋_GB2312" w:eastAsia="仿宋_GB2312" w:hAnsi="仿宋" w:hint="eastAsia"/>
          <w:sz w:val="32"/>
          <w:szCs w:val="32"/>
        </w:rPr>
        <w:t>。</w:t>
      </w:r>
    </w:p>
    <w:p w:rsidR="0043567B" w:rsidRPr="00E45D11" w:rsidRDefault="0043567B" w:rsidP="0043567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Style w:val="a4"/>
          <w:rFonts w:ascii="黑体" w:eastAsia="黑体" w:hAnsi="黑体" w:hint="eastAsia"/>
          <w:b w:val="0"/>
          <w:sz w:val="32"/>
          <w:szCs w:val="32"/>
        </w:rPr>
      </w:pPr>
      <w:r w:rsidRPr="00E45D11">
        <w:rPr>
          <w:rStyle w:val="a4"/>
          <w:rFonts w:ascii="黑体" w:eastAsia="黑体" w:hAnsi="黑体" w:hint="eastAsia"/>
          <w:b w:val="0"/>
          <w:sz w:val="32"/>
          <w:szCs w:val="32"/>
        </w:rPr>
        <w:t>三、重点任务</w:t>
      </w:r>
    </w:p>
    <w:p w:rsidR="0043567B" w:rsidRDefault="0043567B" w:rsidP="0043567B">
      <w:pPr>
        <w:pStyle w:val="a3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围绕工作目标，结合《意见》明确的政策点</w:t>
      </w:r>
      <w:r w:rsidRPr="00472682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逐项分解任务，提出切实可行、行之有效的工作措施，</w:t>
      </w:r>
      <w:r w:rsidRPr="00472682">
        <w:rPr>
          <w:rFonts w:ascii="Times New Roman" w:eastAsia="仿宋_GB2312" w:hAnsi="Times New Roman" w:hint="eastAsia"/>
          <w:sz w:val="32"/>
          <w:szCs w:val="32"/>
        </w:rPr>
        <w:t>并逐项落实责任单位和任务要求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3567B" w:rsidRPr="00E45D11" w:rsidRDefault="0043567B" w:rsidP="0043567B">
      <w:pPr>
        <w:pStyle w:val="a3"/>
        <w:adjustRightInd w:val="0"/>
        <w:snapToGrid w:val="0"/>
        <w:spacing w:before="0" w:beforeAutospacing="0" w:after="0" w:afterAutospacing="0" w:line="560" w:lineRule="exact"/>
        <w:ind w:firstLine="645"/>
        <w:rPr>
          <w:rStyle w:val="a4"/>
          <w:rFonts w:ascii="仿宋_GB2312" w:eastAsia="仿宋_GB2312"/>
          <w:b w:val="0"/>
          <w:bCs w:val="0"/>
          <w:sz w:val="32"/>
          <w:szCs w:val="32"/>
        </w:rPr>
      </w:pPr>
      <w:r w:rsidRPr="00E45D11">
        <w:rPr>
          <w:rStyle w:val="a4"/>
          <w:rFonts w:ascii="黑体" w:eastAsia="黑体" w:hAnsi="黑体" w:hint="eastAsia"/>
          <w:b w:val="0"/>
          <w:sz w:val="32"/>
          <w:szCs w:val="32"/>
        </w:rPr>
        <w:t>四、</w:t>
      </w:r>
      <w:r>
        <w:rPr>
          <w:rStyle w:val="a4"/>
          <w:rFonts w:ascii="黑体" w:eastAsia="黑体" w:hAnsi="黑体" w:hint="eastAsia"/>
          <w:b w:val="0"/>
          <w:sz w:val="32"/>
          <w:szCs w:val="32"/>
        </w:rPr>
        <w:t>组织实施</w:t>
      </w:r>
    </w:p>
    <w:p w:rsidR="0043567B" w:rsidRPr="00E45D11" w:rsidRDefault="0043567B" w:rsidP="0043567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5D11">
        <w:rPr>
          <w:rFonts w:ascii="仿宋_GB2312" w:eastAsia="仿宋_GB2312" w:hint="eastAsia"/>
          <w:sz w:val="32"/>
          <w:szCs w:val="32"/>
        </w:rPr>
        <w:t>包括组织领导、</w:t>
      </w:r>
      <w:r>
        <w:rPr>
          <w:rFonts w:ascii="仿宋_GB2312" w:eastAsia="仿宋_GB2312" w:hint="eastAsia"/>
          <w:sz w:val="32"/>
          <w:szCs w:val="32"/>
        </w:rPr>
        <w:t>责任落实、工作指导</w:t>
      </w:r>
      <w:r w:rsidRPr="00E45D11">
        <w:rPr>
          <w:rFonts w:ascii="仿宋_GB2312" w:eastAsia="仿宋_GB2312" w:hint="eastAsia"/>
          <w:sz w:val="32"/>
          <w:szCs w:val="32"/>
        </w:rPr>
        <w:t>、监督检查及责任追究措施等。</w:t>
      </w:r>
    </w:p>
    <w:p w:rsidR="009D683A" w:rsidRPr="0043567B" w:rsidRDefault="009D683A">
      <w:bookmarkStart w:id="0" w:name="_GoBack"/>
      <w:bookmarkEnd w:id="0"/>
    </w:p>
    <w:sectPr w:rsidR="009D683A" w:rsidRPr="00435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7B"/>
    <w:rsid w:val="0043567B"/>
    <w:rsid w:val="009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22"/>
    <w:qFormat/>
    <w:rsid w:val="004356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22"/>
    <w:qFormat/>
    <w:rsid w:val="00435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2018-12-10T05:48:00Z</dcterms:created>
  <dcterms:modified xsi:type="dcterms:W3CDTF">2018-12-10T05:49:00Z</dcterms:modified>
</cp:coreProperties>
</file>